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459" w:type="dxa"/>
        <w:tblLayout w:type="fixed"/>
        <w:tblLook w:val="04A0"/>
      </w:tblPr>
      <w:tblGrid>
        <w:gridCol w:w="2694"/>
        <w:gridCol w:w="708"/>
        <w:gridCol w:w="709"/>
        <w:gridCol w:w="1701"/>
        <w:gridCol w:w="709"/>
        <w:gridCol w:w="1559"/>
        <w:gridCol w:w="1418"/>
        <w:gridCol w:w="850"/>
      </w:tblGrid>
      <w:tr w:rsidR="006E430C" w:rsidRPr="001A6C92" w:rsidTr="00AE2D39">
        <w:trPr>
          <w:cantSplit/>
          <w:trHeight w:val="1549"/>
        </w:trPr>
        <w:tc>
          <w:tcPr>
            <w:tcW w:w="10348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E430C" w:rsidRPr="00D8450E" w:rsidRDefault="006E430C" w:rsidP="006E4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845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Расходы бюджета Лесозаводского городского округа </w:t>
            </w:r>
            <w:r w:rsidRPr="001918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за </w:t>
            </w:r>
            <w:r w:rsidR="00A235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квартал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918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</w:t>
            </w:r>
            <w:r w:rsidR="001B55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 w:rsidRPr="001918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  <w:r w:rsidRPr="001918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6E430C" w:rsidRPr="00D8450E" w:rsidRDefault="006E430C" w:rsidP="006E4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845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 соответствии с ведомственной классификацией расходов</w:t>
            </w:r>
          </w:p>
          <w:p w:rsidR="006E430C" w:rsidRDefault="006E430C" w:rsidP="006E4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845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бюджетов Российской Федерации</w:t>
            </w:r>
          </w:p>
          <w:p w:rsidR="006E430C" w:rsidRDefault="006E430C" w:rsidP="006E430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E430C" w:rsidRDefault="006E430C" w:rsidP="006E4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E430C" w:rsidRPr="006E430C" w:rsidRDefault="006E430C" w:rsidP="00F6164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               </w:t>
            </w:r>
            <w:r w:rsidRPr="006E43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</w:tr>
      <w:tr w:rsidR="001B55AA" w:rsidRPr="001B55AA" w:rsidTr="00AE2D39">
        <w:trPr>
          <w:cantSplit/>
          <w:trHeight w:val="205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B55AA" w:rsidRPr="001B55AA" w:rsidRDefault="001B55AA" w:rsidP="001B55A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A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Ведомства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B55AA" w:rsidRPr="001B55AA" w:rsidRDefault="001B55AA" w:rsidP="001B55A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A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B55AA" w:rsidRPr="00196A08" w:rsidRDefault="001B55AA" w:rsidP="001B55A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6A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Целевая </w:t>
            </w:r>
          </w:p>
          <w:p w:rsidR="001B55AA" w:rsidRPr="001B55AA" w:rsidRDefault="001B55AA" w:rsidP="001B55A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A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B55AA" w:rsidRPr="001B55AA" w:rsidRDefault="001B55AA" w:rsidP="001B55A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A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5AA" w:rsidRPr="001B55AA" w:rsidRDefault="001B55AA" w:rsidP="001B55A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Утвержденный план на 2019</w:t>
            </w:r>
            <w:r w:rsidRPr="00196A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5AA" w:rsidRPr="001B55AA" w:rsidRDefault="001B55AA" w:rsidP="001B55A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A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Кассов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ое исполнение  за 1 квартал 2019</w:t>
            </w:r>
            <w:r w:rsidRPr="00196A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5AA" w:rsidRPr="001B55AA" w:rsidRDefault="001B55AA" w:rsidP="001B55A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A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 исполнения к годовым назначения</w:t>
            </w:r>
            <w:r w:rsidRPr="00196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 </w:t>
            </w: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Контрольно-счетная палата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2 225,00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488,58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21,96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2 225,00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488,58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21,96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2 225,00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488,58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21,96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2 225,00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488,58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21,96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2 225,00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488,58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21,96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Контрольно-счётной палаты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1 169,00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217,82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18,63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выплату персоналу в целях обеспечения выполнения функций </w:t>
            </w: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1 147,00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214,81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18,73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1 147,00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214,81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18,73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11,00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11,00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40,50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40,50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Председатель Контрольно-счётной палаты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1 056,00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270,76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25,64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1 053,00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270,76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25,71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1 053,00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270,76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25,71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Муниципальное казенное учреждение "Управление образования Лесозаводского городского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690 445,37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167 684,84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24,29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672 940,37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165 446,67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24,59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262 578,39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59 672,40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22,73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образования Лесозаводского городского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262 578,39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59 672,40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22,73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"Развитие системы дошкольного образования Лесозаводского городского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262 578,39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59 672,40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22,73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80 025,39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20 942,84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26,17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80 025,39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20 942,84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26,17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80 025,39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20 942,84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26,17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0210090620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некоммерческим </w:t>
            </w: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0210090620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0210090620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Субвенции  из вышестоящего бюджета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0210093070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180 903,00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38 552,77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21,31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0210093070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180 903,00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38 552,77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21,31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0210093070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180 903,00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38 552,77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21,31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обеспечению безопасности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0210093750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176,79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17,68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0210093750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176,79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17,68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0210093750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176,79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17,68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332 825,49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89 940,20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27,02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образования Лесозаводского городского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332 825,49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89 940,20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27,02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"Развитие системы общего образования Лесозаводского городского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332 825,49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89 940,20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27,02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</w:t>
            </w: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(оказание услуг, выполнение работ)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90 775,54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37 131,66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40,90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90 775,54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37 131,66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40,90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90 775,54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37 131,66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40,90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0220090620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0220090620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0220090620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Субвенции на реализацию дошкольного, общего и дополнительного образования в муниципальных общеобразовательных учреждениях по основным общеобразовательным программам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0220093060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206 428,00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45 223,89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21,91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0220093060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206 428,00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45 223,89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21,91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0220093060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206 428,00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45 223,89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21,91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Субвенции из вышестоящего бюджета на осуществление отдельных государственных </w:t>
            </w: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полномочий по обеспечению бесплатным питанием детей, обучающихся в муниципальных общеобразовательных организациях Приморского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0220093150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31 064,30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7 414,85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23,87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0220093150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31 064,30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7 414,85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23,87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0220093150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31 064,30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7 414,85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23,87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обеспечению безопасности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0220093750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169,80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16,97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0220093750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169,80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16,97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0220093750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169,80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16,97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из вышестоящего бюджета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022Е250970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557,24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022Е250970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557,24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022Е250970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557,24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30 484,64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6 928,58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22,73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</w:t>
            </w: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образования Лесозаводского городского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30 484,64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6 928,58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22,73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Подпрограмма "Развитие системы дополнительного образования, отдыха, оздоровления и занятости детей и подростков Лесозаводского городского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30 484,64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6 928,58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22,73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29 440,64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6 875,36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23,35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29 440,64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6 875,36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23,35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29 440,64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6 875,36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23,35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0230090620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0230090620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0230090620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обеспечению безопасности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0230093750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53,22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9,78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0230093750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53,22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9,78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Субсидии бюджетным </w:t>
            </w: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0230093750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53,22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9,78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6 477,06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образования Лесозаводского городского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6 477,06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"Развитие системы дополнительного образования, отдыха, оздоровления и занятости детей и подростков Лесозаводского городского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6 477,06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Субвенции из вышестоящего бюджета на организацию и обеспечение оздоровления детей Приморского края (за исключением организации отдыха детей в каникулярное время)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0230093080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4 705,06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0230093080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4 705,06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0230093080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4 705,06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0230094050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1 772,00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0230094050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1 772,00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0230094050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1 772,00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40 574,80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8 905,49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21,95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направления деятельности ОМСУ и казённых учреждений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40 574,80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8 905,49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21,95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Мероприятия </w:t>
            </w:r>
            <w:proofErr w:type="spellStart"/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40 574,80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8 905,49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21,95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Расходы, связанные с исполнением решений, принятых судебными и иными органами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30 274,80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8 905,49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29,42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24 537,00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7 404,55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30,18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24 537,00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7 404,55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30,18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5 386,00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1 378,24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25,59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обеспечения </w:t>
            </w: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5 386,00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1 378,24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25,59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351,80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122,70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34,88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351,80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122,70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34,88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17 505,00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2 238,17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12,79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5 890,00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0,65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образования Лесозаводского городского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5 890,00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0,65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"Развитие системы дошкольного образования Лесозаводского городского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Субвенции из вышестоящего бюджета на осуществление отдельных государственных полномочий по обеспечению мер социальной поддержки педагогическим работникам муниципальных образовательных организаций Приморского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0210093140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0210093140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0210093140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"Развитие системы общего образования Лесозаводского городского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4 150,00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0,93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Субвенции из вышестоящего </w:t>
            </w: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бюджета на осуществление отдельных государственных полномочий по обеспечению мер социальной поддержки педагогическим работникам муниципальных образовательных организаций Приморского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0220093140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4 150,00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0,93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0220093140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4 150,00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0,93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0220093140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4 150,00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0,93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11 615,00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2 199,62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18,94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образования Лесозаводского городского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11 615,00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2 199,62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18,94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"Развитие системы дошкольного образования Лесозаводского городского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11 215,00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2 199,62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19,61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Субвенции из вышестоящего бюджета на компенсацию части родительской платы за содержание ребенка (присмотр и уход за ребёнком) в 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0210093090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11 215,00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2 199,62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19,61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0210093090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11 215,00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2 199,62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19,61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0210093090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11 215,00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2 199,62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19,61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"Развитие системы дополнительного образования, отдыха, оздоровления и занятости детей и подростков Лесозаводского городского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Субвенции из вышестоящего бюджета на организацию и обеспечение оздоровления детей Приморского края (за исключением организации отдыха детей в каникулярное время)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0230093080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0230093080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0230093080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250 115,25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18 028,16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7,21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54 287,16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9 555,51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17,60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1 999,00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352,45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17,63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1 999,00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352,45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17,63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</w:t>
            </w: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1 999,00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352,45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17,63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Глава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1 999,00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352,45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17,63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1 999,00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352,45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17,63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1 999,00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352,45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17,63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34 568,00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7 433,99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21,51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34 568,00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7 433,99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21,51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34 568,00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7 433,99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21,51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</w:t>
            </w: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установленных функций органов местного самоуправления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34 568,00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7 433,99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21,51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34 513,00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7 433,99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21,54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34 513,00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7 433,99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21,54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 и казённых учреждений </w:t>
            </w: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9990051200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9990051200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9990051200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Резервный фонд администрации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17 626,12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1 769,07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10,04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"Формирование в Лесозаводском </w:t>
            </w: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городском округе электронного муниципалитета и реформирование системы муниципального управления на основе использования современных информационных и телекоммуникационных технологий"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98,73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21,94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Мероприятия муниципальной программы "Формирование в Лесозаводском городском округе электронного муниципалитета и реформирование системы муниципального управления на основе использования современных информационных и телекоммуникационных технологий"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98,73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21,94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функционирования и развития информационных систем и сетевых ресурсов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1190093510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98,73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21,94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1190093510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98,73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21,94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1190093510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98,73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21,94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"Экономическое развитие Лесозаводского городского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муниципальной программы "Экономическое развитие Лесозаводского городского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содержание многофункционального центра предоставления государственных и муниципальных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1290096270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1290096270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176,44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1290096270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176,44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1290096270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182,56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1290096270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182,56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16 817,12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1 670,34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9,93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</w:t>
            </w: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16 817,12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1 670,34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9,93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Субвенции из вышестоящего бюджета на 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9990059300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4 516,74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1 054,62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23,35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9990059300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3 758,74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826,97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22,00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9990059300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3 758,74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826,97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22,00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9990059300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227,65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30,03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9990059300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227,65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30,03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Расходы, связанные с исполнением решений, принятых судебными и иными органами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8 842,00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8 842,00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8 792,00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Субвенции из вышестоящего бюджета на создание и </w:t>
            </w: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комиссий по делам несовершеннолетних и защите их прав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1 216,89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232,77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19,13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1 067,96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209,32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19,60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1 067,96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209,32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19,60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148,94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15,74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148,94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15,74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Субвенции из вышестоящего бюджета на реализацию отдельных государственных полномочий по созданию административных комиссий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783,01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146,63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18,73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755,46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146,63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19,41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755,46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146,63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19,41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Субвенции из вышестоящего бюджета на выполнение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817,47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131,09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16,04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131,09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22,26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131,09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22,26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228,47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228,47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Мероприятия, связанные с созданием, реорганизацией и ликвидацией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641,00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105,23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16,42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191,22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36,74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191,22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36,74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427,64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34,98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8,18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427,64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34,98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8,18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Мобилизационная подготовка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непрограммных</w:t>
            </w:r>
            <w:proofErr w:type="spellEnd"/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Мероприятия по обеспечению мобилизационной готовности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1 061,48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84,61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7,97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1 061,48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84,61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7,97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"Защита населения и территории Лесозаводского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 Лесозаводского городского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1 061,48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84,61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7,97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Подпрограмма "Обеспечение безопасности людей на водных объектах Лесозаводского </w:t>
            </w: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городского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16,08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Мероприятия в области гражданской обороны, предупреждения и ликвидации чрезвычайных ситуаций и безопасности людей на водных объектах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0710093570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16,08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0710093570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16,08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0710093570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16,08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"Обеспечение пожарной безопасности на территории Лесозаводского городского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73,71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16,75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в области гражданской обороны, предупреждения и ликвидации чрезвычайных ситуаций и безопасности людей на водных объектах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0720093570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73,71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16,75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0720093570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73,71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16,75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0720093570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73,71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16,75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Подпрограмма "Профилактика терроризма и экстремизма, а также минимизация последствий проявлений терроризма и экстремизма в границах городского </w:t>
            </w: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округа"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40,00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Мероприятия по профилактике экстремизма и терроризма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0740093730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40,00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0740093730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40,00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0740093730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40,00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 Защита от наводнений населённых пунктов Лесозаводского городского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0760000000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1,93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в области гражданской обороны, предупреждения и ликвидации чрезвычайных ситуаций и безопасности людей на водных объектах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0760093570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1,93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0760093570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1,93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0760093570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1,93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муниципальной программы "Защита населения и территории Лесозаводского городского округа от чрезвычайных ситуаций, обеспечение пожарной безопасности и безопасности людей на водных объектах Лесозаводского городского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Мероприятия в области гражданской обороны, предупреждения и ликвидации чрезвычайных ситуаций и безопасности людей на водных объектах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0790093570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0790093570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0790093570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32 478,24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3 493,17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10,76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724,01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724,01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724,01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Субвенции из вышестоящего бюджета на организацию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724,01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724,01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724,01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31 736,00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3 493,17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11,01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доступным жильем отдельных категорий граждан и развитие жилищного строительства на территории Лесозаводского городского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"Обеспечение земельных участков, предоставляемых на бесплатной основе гражданам, имеющим трёх и более детей, под строительство индивидуальных жилых домов, инженерной инфраструктурой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земельных участков, предоставленным (предоставляемым) на бесплатной основе гражданам, имеющим трех и более детей, инженерной инфраструктурой за счет средств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06100S2100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06100S2100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06100S2100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"Модернизация дорожной сети Лесозаводского городского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30 736,00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3 493,17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11,37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муниципальной программы "Модернизация дорожной сети Лесозаводского городского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30 736,00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3 493,17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11,37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из краевого бюджета на капитальный ремонт и ремонт автомобильных дорог общего пользования населённых пунктов за счёт средств дорожного фонда Приморского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0890092390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0890092390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0890092390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из вышестоящего бюджета на проектирование, строительство (реконструкцию) автомобильных дорог общего пользования населенных пунктов за счет дорожного фонда Приморского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0890092450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0890092450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обеспечения </w:t>
            </w: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0890092450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Текущее содержание и ремонт улично-дорожной сети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0890093190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3 478,65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26,76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0890093190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3 478,65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26,76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0890093190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3 478,65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26,76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Повышение уровня безопасности дорожного движения в Лесозаводском городском округе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0890093220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0,73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0890093220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0,73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0890093220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0,73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Разработка проектно-сметной документации, паспортизация автомобильных дорог общего пользования местного значения и инженерных сооружений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0890096260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0890096260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0890096260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Субсидии из местного бюджета на капитальный ремонт и </w:t>
            </w: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ремонт автомобильных дорог общего пользования за счёт средств дорожного фонда Лесозаводского городского округа в целях </w:t>
            </w:r>
            <w:proofErr w:type="spellStart"/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краевым субсидиям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08900S2390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08900S2390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08900S2390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"Формирование доступной среды, организация и осуществление мероприятий, направленных на поддержку общественных организаций ветеранов и инвалидов, других категорий граждан на территории Лесозаводского городского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муниципальной программы "Формирование доступной среды, организация и осуществление мероприятий, направленных на поддержку общественных организаций ветеранов и инвалидов, других категорий граждан на </w:t>
            </w: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территории Лесозаводского городского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Создание условий для оказания медицинской помощи населению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1590091100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1590091100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лицам, физическим лицам-производителям товаров, работ,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1590091100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Субвенции на реализацию государственного полномочия по установлению регулируемых тарифов на регулярные перевозки пассажиров и багажа автомобильным и наземным электрическим общественным транспортом по муниципальным маршрутам в границах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лицам, физическим лицам-производителям товаров, работ,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94 670,39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3 339,42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3,53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4 652,00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1 431,15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30,76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доступными и качественными услугами жилищно-коммунального комплекса населения Лесозаводского городского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3 652,00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431,15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11,81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"Капитальный ремонт жилищного фонда на территории Лесозаводского городского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3 652,00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431,15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11,81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Капитальный ремонт муниципального  жилого фонда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0440093160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3 652,00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431,15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11,81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0440093160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3 652,00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431,15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11,81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0440093160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3 652,00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431,15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11,81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"Обеспечение доступным жильем отдельных категорий граждан и развитие </w:t>
            </w: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жилищного строительства на территории Лесозаводского городского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AE2D39" w:rsidP="001B55A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Подпрограмма "О переселении граждан из аварийного жилищного фонда Лесозаводского городского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AE2D39" w:rsidP="001B55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на 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строительства, за счёт средств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06300S9602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AE2D39" w:rsidP="001B5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06300S9602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06300S9602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AE2D39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36 906,24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715,82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1,94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</w:t>
            </w:r>
            <w:proofErr w:type="spellStart"/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Энергоэффективность</w:t>
            </w:r>
            <w:proofErr w:type="spellEnd"/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развитие системы газоснабжения в Лесозаводском городском округе"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330,41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14,37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муниципальной программы "</w:t>
            </w:r>
            <w:proofErr w:type="spellStart"/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Энергоэффективность</w:t>
            </w:r>
            <w:proofErr w:type="spellEnd"/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развитие системы газоснабжения в Лесозаводском городском округе"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330,41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14,37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Капитальный ремонт тепловых сетей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0390093320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330,41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66,08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0390093320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330,41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66,08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0390093320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330,41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66,08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Ремонт зданий котельных и дымовых труб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0390093340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0390093340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0390093340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доступными и качественными услугами жилищно-коммунального комплекса населения Лесозаводского городского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26 379,36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380,41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1,44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"Обеспечение населения Лесозаводского городского округа чистой питьевой водой"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21 249,36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351,36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1,65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из вышестоящего бюджета на проектирование и (или) строительство, реконструкцию, модернизацию и капитальный ремонт объектов водопроводно-канализационного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0410092320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17 799,36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0410092320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17 799,36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0410092320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17 799,36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Реконструкция, текущий и капитальный ремонт, строительство сетей, систем, сооружений централизованного водоснабжения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0410093350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222,36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26,16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0410093350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222,36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26,16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0410093350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222,36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26,16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Реконструкция, текущий и капитальный ремонт, строительство сетей, систем, сооружений децентрализованного водоснабжения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0410093360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0410093360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0410093360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Реконструкция, текущий и капитальный ремонт, строительство канализационной сети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0410093370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7,17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0410093370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7,17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0410093370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7,17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"Развитие наружного освещения Лесозаводского городского округа 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2,91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Строительство и реконструкция и ремонт наружного освещения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0420093420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2,91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0420093420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2,91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0420093420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2,91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муниципальной программы "Обеспечение доступными и качественными услугами жилищно-коммунального комплекса населения Лесозаводского городского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4 130,00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из вышестоящего бюджета на обеспечение граждан твердым топливом (дровами)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0490092620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3 730,00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0490092620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3 730,00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Субсидии юридическим лицам (кроме некоммерческих организаций), индивидуальным предпринимателям, физическим лицам, </w:t>
            </w: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физическим лицам-производителям товаров, работ,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0490092620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3 730,00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Текущее содержание, обслуживание, ремонт водозащитных сооружений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0490093380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0490093380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0490093380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доступным жильем отдельных категорий граждан и развитие жилищного строительства на территории Лесозаводского городского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8 226,89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0,06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"Обеспечение земельных участков, предоставляемых на бесплатной основе гражданам, имеющим трёх и более детей, под строительство индивидуальных жилых домов, инженерной инфраструктурой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8 226,89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0,06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из краевого бюджета на обеспечение земельных участков предоставленных на бесплатной основе гражданам, имеющим трёх и более детей, инженерной инфраструктурой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0610092100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6 846,54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Капитальные вложения в объекты недвижимого </w:t>
            </w: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имущества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0610092100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6 846,54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Бюджетные инвестиции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0610092100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6 846,54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земельных участков, предоставленным (предоставляемым) на бесплатной основе гражданам, имеющим трех и более детей, инженерной инфраструктурой за счет средств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06100S2100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1 380,35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0,36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06100S2100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1 380,35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0,36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06100S2100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1 380,35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0,36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53 112,15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1 192,45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2,25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доступными и качественными услугами жилищно-коммунального комплекса населения Лесозаводского городского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1 152,86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9,15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"Развитие наружного освещения Лесозаводского городского округа 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625,65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18,40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0420093410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625,65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18,40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0420093410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625,65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18,40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0420093410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625,65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18,40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"Благоустройство Лесозаводского городского округа 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527,21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5,73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0450093430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527,21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6,43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0450093430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527,21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6,43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0450093430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527,21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6,43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0450093460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0450093460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0450093460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"Обращение с твёрдыми бытовыми и промышленными отходами в Лесозаводском городском округе"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39,59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7,92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муниципальной программы "Обращение с твёрдыми бытовыми и промышленными отходами в Лесозаводском городском округе"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39,59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7,92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Очистка земель, используемых под несанкционированные свалки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1090093450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39,59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7,92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1090093450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39,59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7,92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1090093450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39,59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7,92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"Формирование современной городской среды на территории Лесозаводского городского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40 012,15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"Благоустройство дворовых территорий, территорий детских и спортивных площадок на территории Лесозаводского городского округа на 2019-2024 годы"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26 400,00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из вышестоящего бюджета на поддержку муниципальных программ по благоустройству территорий муниципальных образований Приморского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1610092610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26 400,00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1610092610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26 400,00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1610092610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26 400,00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муниципальной программы "Формирование современной городской среды на территории Лесозаводского городского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13 612,15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</w:t>
            </w: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благоустройство дворовых территорий и территорий общего пользования, осуществляемые на условиях </w:t>
            </w:r>
            <w:proofErr w:type="spellStart"/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16900L5550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1 271,00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16900L5550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1 271,00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16900L5550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1 271,00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на реализацию программ формирования современной городской среды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169F255550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12 341,15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169F255550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12 341,15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169F255550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12 341,15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муниципальной службы в администрации Лесозаводского городского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муниципальной программы "Развитие муниципальной службы в администрации </w:t>
            </w: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Лесозаводского городского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Профессиональное развитие муниципальных служащих администрации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1490093540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1490093540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1490093540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"Сохранение и развитие культуры на территории Лесозаводского городского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муниципальной программы Лесозаводского городского округа "Сохранение и развитие культуры на территории Лесозаводского городского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0590090620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0590090620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0590090620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Субсидии из вышестоящего бюджета на строительство, реконструкцию, ремонт объектов культуры (в том числе, проектно-изыскательские работы), находящиеся в муниципальной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0590092050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0590092050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0590092050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31 668,49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690,67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2,18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3 084,00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690,67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22,40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3 084,00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690,67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22,40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3 084,00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690,67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22,40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Пенсия за выслугу лет муниципальных служащих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3 084,00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690,67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22,40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3 084,00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690,67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22,40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Социальные выплаты гражданам, кроме публичных </w:t>
            </w: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нормативных социальных выплат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3 084,00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690,67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22,40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7 770,00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доступным жильем отдельных категорий граждан и развитие жилищного строительства на территории Лесозаводского городского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7 770,00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"Обеспечение жильем молодых семей Лесозаводского городского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7 770,00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Социальные выплаты молодым семьям для приобретения (строительства) жилья </w:t>
            </w:r>
            <w:proofErr w:type="spellStart"/>
            <w:proofErr w:type="gramStart"/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эконом-класса</w:t>
            </w:r>
            <w:proofErr w:type="spellEnd"/>
            <w:proofErr w:type="gramEnd"/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осуществляемые на условиях </w:t>
            </w:r>
            <w:proofErr w:type="spellStart"/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06200L4970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7 770,00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06200L4970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7 770,00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06200L4970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7 770,00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20 814,49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доступным жильем отдельных категорий граждан и развитие жилищного строительства на территории Лесозаводского городского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20 814,49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Обеспечение детей-сирот и детей, оставшихся без </w:t>
            </w: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попечения родителей, лиц из числа детей-сирот и детей, оставшихся без попечения родителей жилыми помещениями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20 814,49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</w:t>
            </w:r>
            <w:proofErr w:type="gramStart"/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дств кр</w:t>
            </w:r>
            <w:proofErr w:type="gramEnd"/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аевого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06400М0820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20 814,49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06400М0820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20 814,49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06400М0820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20 814,49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11 868,50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11 868,50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на территории Лесозаводского городского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11 868,50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муниципальной программы Лесозаводского городского округа "Развитие физической культуры и спорта на территории Лесозаводского городского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11 868,50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из вышестоящего бюджета на развитие спортивной инфраструктуры, находящейся в муниципальной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0990092190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11 868,50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0990092190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11 868,50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0990092190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11 868,50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3 011,00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864,78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28,72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3 011,00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864,78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28,72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3 011,00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864,78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28,72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3 011,00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864,78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28,72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Информационное освещение деятельности органов местного самоуправления в средствах массовой 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3 011,00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864,78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28,72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408,69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251,59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61,56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408,69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251,59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61,56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2 602,31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613,19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23,56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2 602,31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613,19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23,56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AE2D39" w:rsidRDefault="001B55AA" w:rsidP="001B5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Дума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AE2D39" w:rsidRDefault="001B55AA" w:rsidP="001B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E2D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AE2D39" w:rsidRDefault="001B55AA" w:rsidP="001B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E2D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AE2D39" w:rsidRDefault="001B55AA" w:rsidP="001B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E2D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AE2D39" w:rsidRDefault="001B55AA" w:rsidP="001B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E2D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AE2D39" w:rsidRDefault="001B55AA" w:rsidP="001B5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5 904,00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AE2D39" w:rsidRDefault="001B55AA" w:rsidP="001B5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1 124,43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AE2D39" w:rsidRDefault="001B55AA" w:rsidP="001B5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19,05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5 904,00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1 124,43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19,05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5 904,00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1 124,43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19,05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5 904,00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1 124,43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19,05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5 904,00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1 124,43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19,05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Депутаты Думы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2 584,00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294,05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11,38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2 584,00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294,05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11,38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государственных (муниципальных) </w:t>
            </w: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2 584,00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294,05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11,38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 органов местного самоуправления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3 320,00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830,38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25,01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3 290,00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829,80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25,22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3 290,00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829,80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25,22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2,42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2,42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AE2D39" w:rsidRDefault="001B55AA" w:rsidP="001B5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имущественных отношений администрации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AE2D39" w:rsidRDefault="001B55AA" w:rsidP="001B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E2D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AE2D39" w:rsidRDefault="001B55AA" w:rsidP="001B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E2D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AE2D39" w:rsidRDefault="001B55AA" w:rsidP="001B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E2D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AE2D39" w:rsidRDefault="001B55AA" w:rsidP="001B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E2D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AE2D39" w:rsidRDefault="001B55AA" w:rsidP="001B5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15 061,62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AE2D39" w:rsidRDefault="001B55AA" w:rsidP="001B5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2 733,78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AE2D39" w:rsidRDefault="001B55AA" w:rsidP="001B5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18,15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13 510,00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2 220,16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16,43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13 510,00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2 220,16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16,43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"Экономическое развитие Лесозаводского городского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13 510,00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2 220,16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16,43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"Управление имуществом, находящимся в собственности и ведении Лесозаводского городского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13 510,00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2 220,16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16,43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Оценка недвижимости, признание прав и регулирование отношений с муниципальной собственностью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1240090070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5 303,00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586,62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11,06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1240090070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4 693,00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335,82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7,16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1240090070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4 693,00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335,82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7,16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1240090070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250,80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41,11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1240090070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46,63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93,26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1240090070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204,17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36,46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8 207,00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1 633,54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19,90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</w:t>
            </w: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8 207,00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1 633,54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19,90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8 207,00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1 633,54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19,90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473,56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33,83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473,56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33,83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"Экономическое развитие Лесозаводского городского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473,56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33,83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"Управление имуществом, находящимся в собственности и ведении Лесозаводского городского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473,56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33,83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1240090080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473,56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33,83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1240090080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473,56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33,83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1240090080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473,56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33,83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151,62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26,42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39,66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26,44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"Экономическое развитие Лесозаводского </w:t>
            </w: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городского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39,66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26,44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Подпрограмма "Управление имуществом, находящимся в собственности и ведении Лесозаводского городского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39,66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26,44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Оценка недвижимости, признание прав и регулирование отношений с муниципальной собственностью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1240090070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39,66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26,44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1240090070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39,66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26,44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1240090070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39,66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26,44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24,63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24,63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24,63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Субвенции из вышестоящего бюджета на регистрацию и учет граждан, имеющих право на получение жилищных субсидий в связи с переселением </w:t>
            </w: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из районов Крайнего Севера и приравненных к ним местностям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24,63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24,63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24,63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AE2D39" w:rsidRDefault="001B55AA" w:rsidP="001B5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финансовое управление администрации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AE2D39" w:rsidRDefault="001B55AA" w:rsidP="001B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E2D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AE2D39" w:rsidRDefault="001B55AA" w:rsidP="001B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E2D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AE2D39" w:rsidRDefault="001B55AA" w:rsidP="001B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E2D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AE2D39" w:rsidRDefault="001B55AA" w:rsidP="001B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E2D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AE2D39" w:rsidRDefault="001B55AA" w:rsidP="001B5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18 497,00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AE2D39" w:rsidRDefault="001B55AA" w:rsidP="001B5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3 994,95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AE2D39" w:rsidRDefault="001B55AA" w:rsidP="001B5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21,60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6 191,00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2 064,48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33,35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5 091,00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1 210,40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23,78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"Экономическое развитие Лесозаводского городского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5 091,00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1 210,40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23,78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"Эффективное управление финансами Лесозаводского городского округа и оптимизация муниципального долга"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5 091,00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1 210,40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23,78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5 091,00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1 210,40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23,78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выплату персоналу в целях обеспечения </w:t>
            </w: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5 077,00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1 209,41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23,82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5 077,00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1 209,41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23,82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7,07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7,07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854,08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77,64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854,08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77,64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854,08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77,64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Расходы, связанные с исполнением решений, принятых судебными и иными органами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854,08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77,64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854,08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77,64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854,08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77,64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12 306,00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1 930,47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15,69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Обслуживание внутреннего </w:t>
            </w: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государственного и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12 306,00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1 930,47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15,69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"Экономическое развитие Лесозаводского городского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12 306,00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1 930,47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15,69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"Эффективное управление финансами Лесозаводского городского округа и оптимизация муниципального долга"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12 306,00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1 930,47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15,69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Процентные платежи по обслуживанию муниципального долга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1230090060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12 306,00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1 930,47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15,69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1230090060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12 306,00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1 930,47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15,69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1230090060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12 306,00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1 930,47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15,69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AE2D39" w:rsidRDefault="001B55AA" w:rsidP="001B5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Муниципальное казенное учреждение  "Управление культуры, молодежной политики и спорта Лесозаводского городского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AE2D39" w:rsidRDefault="001B55AA" w:rsidP="001B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E2D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AE2D39" w:rsidRDefault="001B55AA" w:rsidP="001B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E2D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AE2D39" w:rsidRDefault="001B55AA" w:rsidP="001B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E2D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AE2D39" w:rsidRDefault="001B55AA" w:rsidP="001B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E2D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AE2D39" w:rsidRDefault="001B55AA" w:rsidP="001B5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97 862,75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AE2D39" w:rsidRDefault="001B55AA" w:rsidP="001B5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21 750,32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AE2D39" w:rsidRDefault="001B55AA" w:rsidP="001B5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22,23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28 375,00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8 420,79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29,68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28 375,00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8 420,79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29,68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"Сохранение и развитие культуры на территории Лесозаводского городского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28 375,00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8 420,79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29,68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муниципальной программы Лесозаводского городского округа "Сохранение и развитие культуры на </w:t>
            </w: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территории Лесозаводского городского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28 375,00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8 420,79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29,68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28 375,00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8 420,79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29,68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28 375,00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8 420,79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29,68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28 375,00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8 420,79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29,68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55 335,75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11 095,37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20,05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38 020,75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7 605,25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"Сохранение и развитие культуры на территории Лесозаводского городского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37 844,75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7 605,25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20,10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муниципальной программы Лесозаводского городского округа "Сохранение и развитие культуры на территории Лесозаводского городского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37 844,75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7 605,25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20,10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34 856,66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7 479,45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21,46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34 856,66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7 479,45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21,46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34 856,66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7 479,45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21,46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Укрепление материально-технической базы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0590090620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986,00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5,88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0590090620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986,00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5,88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0590090620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986,00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5,88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из вышестоящего бюджета на комплектование книжных фондов и обеспечение информационно-техническим оборудованием библиотек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0590092540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146,10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0590092540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146,10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0590092540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146,10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обеспечению безопасности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0590093750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0590093750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0590093750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Организация и проведение мероприятий, направленных на патриотическое воспитание и поддержку талантливой </w:t>
            </w: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молодёжи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0590094040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4,20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0590094040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4,20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0590094040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4,20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проведения социально-значимых культурно-массовых мероприятий, направленных на сохранение, создание, популяризацию культурных ценностей, патриотическое воспитание, в том числе мероприятий, приуроченных к празднованию государственных праздников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0590094110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59,40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7,73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0590094110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59,40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7,73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0590094110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59,40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7,73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Комплектование книжных фондов библиотек за счёт средств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0590094120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0590094120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0590094120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"Формирование доступной среды, организация и осуществление </w:t>
            </w: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мероприятий, направленных на поддержку общественных организаций ветеранов и инвалидов, других категорий граждан на территории Лесозаводского городского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Подпрограмма "Доступная среда на территории Лесозаводского городского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по обеспечению доступности пользования помещениями муниципальных учреждений для людей с ограниченными возможностями, осуществляемые на условиях </w:t>
            </w:r>
            <w:proofErr w:type="spellStart"/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15100L0270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15100L0270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15100L0270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17 315,00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3 490,12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20,16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"Сохранение и развитие культуры на территории Лесозаводского городского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38,64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24,93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муниципальной программы Лесозаводского городского округа "Сохранение и развитие культуры на </w:t>
            </w: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территории Лесозаводского городского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38,64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24,93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38,64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24,93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38,64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24,93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38,64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24,93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17 160,00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3 451,48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20,11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17 160,00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3 451,48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20,11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Расходы, связанные с исполнением решений, принятых судебными и иными органами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1 315,00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1 315,00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1 315,00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15 845,00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3 451,48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21,78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выплату персоналу в целях обеспечения </w:t>
            </w: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15 795,00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3 408,31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21,58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выплату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15 795,00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3 408,31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21,58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43,17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86,34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43,17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86,34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14 152,00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2 234,16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15,79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14 152,00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2 234,16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15,79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на территории Лесозаводского городского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14 152,00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2 234,16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15,79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муниципальной программы Лесозаводского городского округа "Развитие физической культуры и спорта на территории Лесозаводского городского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14 152,00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2 234,16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15,79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13 050,00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2 180,23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16,71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13 050,00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2 180,23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16,71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13 050,00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2 180,23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16,71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Укрепление материально-</w:t>
            </w: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технической базы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0990090620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0990090620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0990090620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обеспечению безопасности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0990093750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2,90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0990093750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2,90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0990093750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2,90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массовой физической культуры  и спорта на территории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0990094070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43,73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7,29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0990094070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43,73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7,29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0990094070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43,73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7,29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AE2D39" w:rsidRDefault="001B55AA" w:rsidP="001B5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Муниципальное казенное учреждение "Хозяйственное управление администрации Лесозаводского городского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AE2D39" w:rsidRDefault="001B55AA" w:rsidP="001B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E2D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AE2D39" w:rsidRDefault="001B55AA" w:rsidP="001B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E2D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AE2D39" w:rsidRDefault="001B55AA" w:rsidP="001B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E2D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AE2D39" w:rsidRDefault="001B55AA" w:rsidP="001B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E2D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AE2D39" w:rsidRDefault="001B55AA" w:rsidP="001B5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25 864,00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AE2D39" w:rsidRDefault="001B55AA" w:rsidP="001B5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4 939,96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AE2D39" w:rsidRDefault="001B55AA" w:rsidP="001B5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19,10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25 286,00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4 835,71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19,12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25 286,00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4 835,71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19,12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</w:t>
            </w: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деятельности ОМСУ и казённых учреждений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25 286,00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4 835,71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19,12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Мероприятия </w:t>
            </w:r>
            <w:proofErr w:type="spellStart"/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25 286,00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4 835,71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19,12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25 166,00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4 818,80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19,15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10 723,00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2 282,28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21,28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10 723,00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2 282,28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21,28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14 168,00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2 490,64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17,58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14 168,00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2 490,64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17,58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45,88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16,68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45,88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16,68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по обеспечению безопасности </w:t>
            </w: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16,91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14,09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16,91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14,09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16,91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14,09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104,25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18,04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104,25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18,04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доступными и качественными услугами жилищно-коммунального комплекса населения Лесозаводского городского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104,25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18,04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"Развитие наружного освещения Лесозаводского городского округа 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104,25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18,04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0420093410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104,25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18,04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0420093410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104,25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18,04</w:t>
            </w:r>
          </w:p>
        </w:tc>
      </w:tr>
      <w:tr w:rsidR="001B55AA" w:rsidRPr="001B55AA" w:rsidTr="00AE2D3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AA" w:rsidRPr="001B55AA" w:rsidRDefault="001B55AA" w:rsidP="001B55A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0420093410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104,25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1B55AA" w:rsidRDefault="001B55AA" w:rsidP="001B5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18,04</w:t>
            </w:r>
          </w:p>
        </w:tc>
      </w:tr>
      <w:tr w:rsidR="001B55AA" w:rsidRPr="001B55AA" w:rsidTr="00AE2D39">
        <w:trPr>
          <w:trHeight w:val="255"/>
        </w:trPr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5AA" w:rsidRPr="00AE2D39" w:rsidRDefault="001B55AA" w:rsidP="001B5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Всего расходов: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AE2D39" w:rsidRDefault="001B55AA" w:rsidP="001B5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1 105 975,00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AE2D39" w:rsidRDefault="001B55AA" w:rsidP="001B5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220 745,04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5AA" w:rsidRPr="00AE2D39" w:rsidRDefault="001B55AA" w:rsidP="001B5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19,96</w:t>
            </w:r>
          </w:p>
        </w:tc>
      </w:tr>
    </w:tbl>
    <w:p w:rsidR="004F7F75" w:rsidRPr="001A6C92" w:rsidRDefault="004F7F75" w:rsidP="00F61645">
      <w:pPr>
        <w:jc w:val="center"/>
        <w:rPr>
          <w:rFonts w:ascii="Times New Roman" w:hAnsi="Times New Roman" w:cs="Times New Roman"/>
        </w:rPr>
      </w:pPr>
    </w:p>
    <w:sectPr w:rsidR="004F7F75" w:rsidRPr="001A6C92" w:rsidSect="006E430C">
      <w:headerReference w:type="default" r:id="rId6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55AA" w:rsidRDefault="001B55AA" w:rsidP="006E430C">
      <w:pPr>
        <w:spacing w:after="0" w:line="240" w:lineRule="auto"/>
      </w:pPr>
      <w:r>
        <w:separator/>
      </w:r>
    </w:p>
  </w:endnote>
  <w:endnote w:type="continuationSeparator" w:id="1">
    <w:p w:rsidR="001B55AA" w:rsidRDefault="001B55AA" w:rsidP="006E4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55AA" w:rsidRDefault="001B55AA" w:rsidP="006E430C">
      <w:pPr>
        <w:spacing w:after="0" w:line="240" w:lineRule="auto"/>
      </w:pPr>
      <w:r>
        <w:separator/>
      </w:r>
    </w:p>
  </w:footnote>
  <w:footnote w:type="continuationSeparator" w:id="1">
    <w:p w:rsidR="001B55AA" w:rsidRDefault="001B55AA" w:rsidP="006E4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76973"/>
      <w:docPartObj>
        <w:docPartGallery w:val="Page Numbers (Top of Page)"/>
        <w:docPartUnique/>
      </w:docPartObj>
    </w:sdtPr>
    <w:sdtContent>
      <w:p w:rsidR="001B55AA" w:rsidRDefault="001B55AA">
        <w:pPr>
          <w:pStyle w:val="a3"/>
          <w:jc w:val="right"/>
        </w:pPr>
        <w:fldSimple w:instr=" PAGE   \* MERGEFORMAT ">
          <w:r w:rsidR="00AE2D39">
            <w:rPr>
              <w:noProof/>
            </w:rPr>
            <w:t>2</w:t>
          </w:r>
        </w:fldSimple>
      </w:p>
    </w:sdtContent>
  </w:sdt>
  <w:p w:rsidR="001B55AA" w:rsidRDefault="001B55A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6C92"/>
    <w:rsid w:val="000331B9"/>
    <w:rsid w:val="00083C23"/>
    <w:rsid w:val="000D08F6"/>
    <w:rsid w:val="00196A08"/>
    <w:rsid w:val="001A6C92"/>
    <w:rsid w:val="001B3616"/>
    <w:rsid w:val="001B55AA"/>
    <w:rsid w:val="001D53E9"/>
    <w:rsid w:val="001E5AA5"/>
    <w:rsid w:val="00212ECF"/>
    <w:rsid w:val="00230C89"/>
    <w:rsid w:val="00240C1D"/>
    <w:rsid w:val="00247297"/>
    <w:rsid w:val="002F4AB3"/>
    <w:rsid w:val="002F62D8"/>
    <w:rsid w:val="00323D5B"/>
    <w:rsid w:val="003A56F3"/>
    <w:rsid w:val="004A6FFC"/>
    <w:rsid w:val="004C485A"/>
    <w:rsid w:val="004F7F75"/>
    <w:rsid w:val="006E430C"/>
    <w:rsid w:val="0076768E"/>
    <w:rsid w:val="00787DE7"/>
    <w:rsid w:val="007C2915"/>
    <w:rsid w:val="00834CC4"/>
    <w:rsid w:val="009F673A"/>
    <w:rsid w:val="00A01A81"/>
    <w:rsid w:val="00A23537"/>
    <w:rsid w:val="00A91888"/>
    <w:rsid w:val="00AE2D39"/>
    <w:rsid w:val="00B60F63"/>
    <w:rsid w:val="00BB7CA2"/>
    <w:rsid w:val="00C26196"/>
    <w:rsid w:val="00C26655"/>
    <w:rsid w:val="00C85AED"/>
    <w:rsid w:val="00CB3F13"/>
    <w:rsid w:val="00CD0007"/>
    <w:rsid w:val="00DB4691"/>
    <w:rsid w:val="00E6144C"/>
    <w:rsid w:val="00E723CB"/>
    <w:rsid w:val="00EB0514"/>
    <w:rsid w:val="00F46E7B"/>
    <w:rsid w:val="00F53388"/>
    <w:rsid w:val="00F61645"/>
    <w:rsid w:val="00F7583D"/>
    <w:rsid w:val="00FC7463"/>
    <w:rsid w:val="00FD3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4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430C"/>
  </w:style>
  <w:style w:type="paragraph" w:styleId="a5">
    <w:name w:val="footer"/>
    <w:basedOn w:val="a"/>
    <w:link w:val="a6"/>
    <w:uiPriority w:val="99"/>
    <w:semiHidden/>
    <w:unhideWhenUsed/>
    <w:rsid w:val="006E4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E43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6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62</Pages>
  <Words>11333</Words>
  <Characters>64603</Characters>
  <Application>Microsoft Office Word</Application>
  <DocSecurity>0</DocSecurity>
  <Lines>538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Янина</dc:creator>
  <cp:lastModifiedBy>Шутова</cp:lastModifiedBy>
  <cp:revision>17</cp:revision>
  <dcterms:created xsi:type="dcterms:W3CDTF">2017-04-17T23:08:00Z</dcterms:created>
  <dcterms:modified xsi:type="dcterms:W3CDTF">2019-04-11T06:28:00Z</dcterms:modified>
</cp:coreProperties>
</file>